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10F7" w:rsidRPr="00D80E42" w:rsidRDefault="00416759" w:rsidP="001710F7">
      <w:pPr>
        <w:jc w:val="center"/>
        <w:rPr>
          <w:rFonts w:eastAsia="Times New Roman" w:cs="Arial"/>
          <w:b/>
          <w:bCs/>
          <w:color w:val="1072B7"/>
          <w:sz w:val="44"/>
          <w:szCs w:val="20"/>
          <w:lang w:eastAsia="en-AU"/>
        </w:rPr>
      </w:pPr>
      <w:r w:rsidRPr="00D80E42">
        <w:rPr>
          <w:rFonts w:eastAsia="Times New Roman" w:cs="Arial"/>
          <w:b/>
          <w:bCs/>
          <w:noProof/>
          <w:color w:val="1072B7"/>
          <w:sz w:val="44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FFAED2" wp14:editId="49E29F21">
                <wp:simplePos x="0" y="0"/>
                <wp:positionH relativeFrom="column">
                  <wp:posOffset>8011160</wp:posOffset>
                </wp:positionH>
                <wp:positionV relativeFrom="paragraph">
                  <wp:posOffset>396240</wp:posOffset>
                </wp:positionV>
                <wp:extent cx="843915" cy="422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F7" w:rsidRPr="00AB2E85" w:rsidRDefault="001710F7" w:rsidP="001710F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AB2E85">
                              <w:rPr>
                                <w:b/>
                                <w:i/>
                                <w:sz w:val="20"/>
                              </w:rPr>
                              <w:t>Insert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FAE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0.8pt;margin-top:31.2pt;width:66.45pt;height:3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" filled="f" stroked="f">
                <v:textbox>
                  <w:txbxContent>
                    <w:p w:rsidR="001710F7" w:rsidRPr="00AB2E85" w:rsidRDefault="001710F7" w:rsidP="001710F7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AB2E85">
                        <w:rPr>
                          <w:b/>
                          <w:i/>
                          <w:sz w:val="20"/>
                        </w:rPr>
                        <w:t>Insert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0F7" w:rsidRPr="00D80E42">
        <w:rPr>
          <w:rFonts w:eastAsia="Times New Roman" w:cs="Arial"/>
          <w:b/>
          <w:bCs/>
          <w:noProof/>
          <w:color w:val="1072B7"/>
          <w:sz w:val="44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15FFA41C" wp14:editId="0B4787F6">
            <wp:simplePos x="0" y="0"/>
            <wp:positionH relativeFrom="column">
              <wp:posOffset>7747871</wp:posOffset>
            </wp:positionH>
            <wp:positionV relativeFrom="paragraph">
              <wp:posOffset>441</wp:posOffset>
            </wp:positionV>
            <wp:extent cx="1370965" cy="1370965"/>
            <wp:effectExtent l="0" t="0" r="63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896">
        <w:rPr>
          <w:rFonts w:eastAsia="Times New Roman" w:cs="Arial"/>
          <w:b/>
          <w:bCs/>
          <w:color w:val="1072B7"/>
          <w:sz w:val="44"/>
          <w:szCs w:val="20"/>
          <w:lang w:eastAsia="en-AU"/>
        </w:rPr>
        <w:t>HIGH RISK ACTIVITIES / SPECIAL EVENTS RISK MANAGEMENT</w:t>
      </w:r>
      <w:r>
        <w:rPr>
          <w:rFonts w:eastAsia="Times New Roman" w:cs="Arial"/>
          <w:b/>
          <w:bCs/>
          <w:color w:val="1072B7"/>
          <w:sz w:val="44"/>
          <w:szCs w:val="20"/>
          <w:lang w:eastAsia="en-AU"/>
        </w:rPr>
        <w:t xml:space="preserve"> PLAN</w:t>
      </w:r>
    </w:p>
    <w:sdt>
      <w:sdtPr>
        <w:rPr>
          <w:rFonts w:eastAsia="Times New Roman" w:cs="Arial"/>
          <w:b/>
          <w:bCs/>
          <w:sz w:val="40"/>
          <w:szCs w:val="20"/>
          <w:lang w:eastAsia="en-AU"/>
        </w:rPr>
        <w:id w:val="-855271816"/>
        <w15:repeatingSection/>
      </w:sdtPr>
      <w:sdtEndPr/>
      <w:sdtContent>
        <w:sdt>
          <w:sdtPr>
            <w:rPr>
              <w:rFonts w:eastAsia="Times New Roman" w:cs="Arial"/>
              <w:b/>
              <w:bCs/>
              <w:sz w:val="40"/>
              <w:szCs w:val="20"/>
              <w:lang w:eastAsia="en-AU"/>
            </w:rPr>
            <w:id w:val="-602258434"/>
            <w:placeholder>
              <w:docPart w:val="8C7C3A7B1C9245A1AAAB7A802EC80056"/>
            </w:placeholder>
            <w15:repeatingSectionItem/>
          </w:sdtPr>
          <w:sdtEndPr/>
          <w:sdtContent>
            <w:p w:rsidR="001710F7" w:rsidRPr="00D53EE4" w:rsidRDefault="001710F7" w:rsidP="001710F7">
              <w:pPr>
                <w:jc w:val="center"/>
                <w:rPr>
                  <w:rFonts w:eastAsia="Times New Roman" w:cs="Arial"/>
                  <w:b/>
                  <w:bCs/>
                  <w:sz w:val="40"/>
                  <w:szCs w:val="20"/>
                  <w:lang w:eastAsia="en-AU"/>
                </w:rPr>
              </w:pPr>
              <w:r w:rsidRPr="00EB0CE5">
                <w:rPr>
                  <w:rFonts w:eastAsia="Times New Roman" w:cs="Arial"/>
                  <w:b/>
                  <w:bCs/>
                  <w:sz w:val="40"/>
                  <w:szCs w:val="20"/>
                  <w:lang w:eastAsia="en-AU"/>
                </w:rPr>
                <w:t>Enter your Organisations Name here</w:t>
              </w:r>
            </w:p>
          </w:sdtContent>
        </w:sdt>
      </w:sdtContent>
    </w:sdt>
    <w:p w:rsidR="006772C3" w:rsidRDefault="006772C3" w:rsidP="006772C3">
      <w:bookmarkStart w:id="1" w:name="_Toc248647203"/>
      <w:bookmarkStart w:id="2" w:name="_Toc414023681"/>
      <w:bookmarkStart w:id="3" w:name="_Toc414023733"/>
    </w:p>
    <w:bookmarkEnd w:id="1"/>
    <w:bookmarkEnd w:id="2"/>
    <w:bookmarkEnd w:id="3"/>
    <w:p w:rsidR="002B7809" w:rsidRDefault="00FB3703" w:rsidP="00FB3703">
      <w:pPr>
        <w:ind w:left="720" w:firstLine="720"/>
      </w:pPr>
      <w:r>
        <w:t xml:space="preserve">Date Completed: __________________ </w:t>
      </w:r>
      <w:r>
        <w:tab/>
      </w:r>
      <w:r>
        <w:tab/>
        <w:t>Completed by: __________________</w:t>
      </w:r>
    </w:p>
    <w:p w:rsidR="00697217" w:rsidRDefault="00697217" w:rsidP="00FB3703">
      <w:pPr>
        <w:ind w:left="720" w:firstLine="720"/>
      </w:pPr>
    </w:p>
    <w:p w:rsidR="001710F7" w:rsidRDefault="001710F7" w:rsidP="006772C3"/>
    <w:tbl>
      <w:tblPr>
        <w:tblW w:w="14884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left w:w="119" w:type="dxa"/>
          <w:bottom w:w="28" w:type="dxa"/>
          <w:right w:w="119" w:type="dxa"/>
        </w:tblCellMar>
        <w:tblLook w:val="01E0" w:firstRow="1" w:lastRow="1" w:firstColumn="1" w:lastColumn="1" w:noHBand="0" w:noVBand="0"/>
      </w:tblPr>
      <w:tblGrid>
        <w:gridCol w:w="2835"/>
        <w:gridCol w:w="2835"/>
        <w:gridCol w:w="2410"/>
        <w:gridCol w:w="1418"/>
        <w:gridCol w:w="3260"/>
        <w:gridCol w:w="2126"/>
      </w:tblGrid>
      <w:tr w:rsidR="004B2896" w:rsidRPr="002B7809" w:rsidTr="00374A7D">
        <w:tc>
          <w:tcPr>
            <w:tcW w:w="2835" w:type="dxa"/>
            <w:shd w:val="clear" w:color="auto" w:fill="36BCE3"/>
          </w:tcPr>
          <w:p w:rsidR="004B2896" w:rsidRPr="002B7809" w:rsidRDefault="004B2896" w:rsidP="00374A7D">
            <w:pPr>
              <w:pStyle w:val="Tableheadings"/>
              <w:jc w:val="center"/>
              <w:rPr>
                <w:sz w:val="28"/>
              </w:rPr>
            </w:pPr>
            <w:r w:rsidRPr="002B7809">
              <w:rPr>
                <w:sz w:val="28"/>
              </w:rPr>
              <w:t>STEP 1</w:t>
            </w:r>
          </w:p>
        </w:tc>
        <w:tc>
          <w:tcPr>
            <w:tcW w:w="2835" w:type="dxa"/>
            <w:shd w:val="clear" w:color="auto" w:fill="36BCE3"/>
          </w:tcPr>
          <w:p w:rsidR="004B2896" w:rsidRPr="002B7809" w:rsidRDefault="004B2896" w:rsidP="00374A7D">
            <w:pPr>
              <w:pStyle w:val="Tableheadings"/>
              <w:jc w:val="center"/>
              <w:rPr>
                <w:sz w:val="28"/>
              </w:rPr>
            </w:pPr>
            <w:r w:rsidRPr="002B7809">
              <w:rPr>
                <w:sz w:val="28"/>
              </w:rPr>
              <w:t>STEP 2</w:t>
            </w:r>
          </w:p>
        </w:tc>
        <w:tc>
          <w:tcPr>
            <w:tcW w:w="2410" w:type="dxa"/>
            <w:shd w:val="clear" w:color="auto" w:fill="36BCE3"/>
          </w:tcPr>
          <w:p w:rsidR="004B2896" w:rsidRPr="002B7809" w:rsidRDefault="004B2896" w:rsidP="00374A7D">
            <w:pPr>
              <w:pStyle w:val="Tableheadings"/>
              <w:jc w:val="center"/>
              <w:rPr>
                <w:sz w:val="28"/>
              </w:rPr>
            </w:pPr>
            <w:r w:rsidRPr="002B7809">
              <w:rPr>
                <w:sz w:val="28"/>
              </w:rPr>
              <w:t>STEP 3</w:t>
            </w:r>
          </w:p>
        </w:tc>
        <w:tc>
          <w:tcPr>
            <w:tcW w:w="1418" w:type="dxa"/>
            <w:shd w:val="clear" w:color="auto" w:fill="36BCE3"/>
          </w:tcPr>
          <w:p w:rsidR="004B2896" w:rsidRPr="002B7809" w:rsidRDefault="004B2896" w:rsidP="00374A7D">
            <w:pPr>
              <w:pStyle w:val="Tableheadings"/>
              <w:jc w:val="center"/>
              <w:rPr>
                <w:sz w:val="28"/>
              </w:rPr>
            </w:pPr>
            <w:r w:rsidRPr="002B7809">
              <w:rPr>
                <w:sz w:val="28"/>
              </w:rPr>
              <w:t>STEP 4</w:t>
            </w:r>
          </w:p>
        </w:tc>
        <w:tc>
          <w:tcPr>
            <w:tcW w:w="3260" w:type="dxa"/>
            <w:shd w:val="clear" w:color="auto" w:fill="36BCE3"/>
          </w:tcPr>
          <w:p w:rsidR="004B2896" w:rsidRPr="002B7809" w:rsidRDefault="004B2896" w:rsidP="00374A7D">
            <w:pPr>
              <w:pStyle w:val="Tableheadings"/>
              <w:jc w:val="center"/>
              <w:rPr>
                <w:sz w:val="28"/>
              </w:rPr>
            </w:pPr>
            <w:r w:rsidRPr="002B7809">
              <w:rPr>
                <w:sz w:val="28"/>
              </w:rPr>
              <w:t>STEP 5</w:t>
            </w:r>
          </w:p>
        </w:tc>
        <w:tc>
          <w:tcPr>
            <w:tcW w:w="2126" w:type="dxa"/>
            <w:shd w:val="clear" w:color="auto" w:fill="36BCE3"/>
          </w:tcPr>
          <w:p w:rsidR="004B2896" w:rsidRPr="002B7809" w:rsidRDefault="004B2896" w:rsidP="00374A7D">
            <w:pPr>
              <w:pStyle w:val="Tableheadings"/>
              <w:jc w:val="center"/>
              <w:rPr>
                <w:sz w:val="28"/>
              </w:rPr>
            </w:pPr>
            <w:r w:rsidRPr="002B7809">
              <w:rPr>
                <w:sz w:val="28"/>
              </w:rPr>
              <w:t>STEP 6</w:t>
            </w:r>
          </w:p>
        </w:tc>
      </w:tr>
      <w:tr w:rsidR="004B2896" w:rsidRPr="00972AE8" w:rsidTr="008F356F">
        <w:tc>
          <w:tcPr>
            <w:tcW w:w="2835" w:type="dxa"/>
            <w:tcBorders>
              <w:bottom w:val="single" w:sz="4" w:space="0" w:color="C0C0C0"/>
            </w:tcBorders>
            <w:shd w:val="clear" w:color="auto" w:fill="E6E6E6"/>
          </w:tcPr>
          <w:p w:rsidR="004B2896" w:rsidRPr="00037EC1" w:rsidRDefault="004B2896" w:rsidP="00374A7D">
            <w:pPr>
              <w:pStyle w:val="Tabletext"/>
              <w:jc w:val="center"/>
              <w:rPr>
                <w:b/>
              </w:rPr>
            </w:pPr>
            <w:r w:rsidRPr="00037EC1">
              <w:rPr>
                <w:b/>
              </w:rPr>
              <w:t>Describe the activity</w:t>
            </w:r>
          </w:p>
          <w:p w:rsidR="004B2896" w:rsidRPr="00972AE8" w:rsidRDefault="004B2896" w:rsidP="00374A7D">
            <w:pPr>
              <w:pStyle w:val="Tabletext"/>
              <w:jc w:val="center"/>
            </w:pPr>
            <w:r>
              <w:t>Identify all elements of the event from beginning to end</w:t>
            </w:r>
          </w:p>
        </w:tc>
        <w:tc>
          <w:tcPr>
            <w:tcW w:w="2835" w:type="dxa"/>
            <w:tcBorders>
              <w:bottom w:val="single" w:sz="4" w:space="0" w:color="C0C0C0"/>
            </w:tcBorders>
            <w:shd w:val="clear" w:color="auto" w:fill="E6E6E6"/>
          </w:tcPr>
          <w:p w:rsidR="004B2896" w:rsidRPr="00037EC1" w:rsidRDefault="004B2896" w:rsidP="00374A7D">
            <w:pPr>
              <w:pStyle w:val="Tabletext"/>
              <w:jc w:val="center"/>
              <w:rPr>
                <w:b/>
              </w:rPr>
            </w:pPr>
            <w:r w:rsidRPr="00037EC1">
              <w:rPr>
                <w:b/>
              </w:rPr>
              <w:t>Identify Risks</w:t>
            </w:r>
          </w:p>
          <w:p w:rsidR="004B2896" w:rsidRPr="00972AE8" w:rsidRDefault="004B2896" w:rsidP="00374A7D">
            <w:pPr>
              <w:pStyle w:val="Tabletext"/>
              <w:jc w:val="center"/>
            </w:pPr>
            <w:r>
              <w:t>Something that could happen that results in harm to a child or young person</w:t>
            </w:r>
          </w:p>
        </w:tc>
        <w:tc>
          <w:tcPr>
            <w:tcW w:w="2410" w:type="dxa"/>
            <w:tcBorders>
              <w:bottom w:val="single" w:sz="4" w:space="0" w:color="C0C0C0"/>
            </w:tcBorders>
            <w:shd w:val="clear" w:color="auto" w:fill="E6E6E6"/>
          </w:tcPr>
          <w:p w:rsidR="004B2896" w:rsidRPr="000C070E" w:rsidRDefault="004B2896" w:rsidP="00374A7D">
            <w:pPr>
              <w:pStyle w:val="Tabletext"/>
              <w:jc w:val="center"/>
              <w:rPr>
                <w:b/>
              </w:rPr>
            </w:pPr>
            <w:r w:rsidRPr="000C070E">
              <w:rPr>
                <w:b/>
              </w:rPr>
              <w:t>Analyse the Risk</w:t>
            </w:r>
          </w:p>
          <w:p w:rsidR="004B2896" w:rsidRDefault="004B2896" w:rsidP="00374A7D">
            <w:pPr>
              <w:pStyle w:val="Tabletext"/>
              <w:spacing w:before="0" w:after="0"/>
              <w:jc w:val="center"/>
            </w:pPr>
            <w:r w:rsidRPr="00037EC1">
              <w:t>Likelihood</w:t>
            </w:r>
          </w:p>
          <w:p w:rsidR="004B2896" w:rsidRDefault="004B2896" w:rsidP="00374A7D">
            <w:pPr>
              <w:pStyle w:val="Tabletext"/>
              <w:spacing w:before="0" w:after="0"/>
              <w:jc w:val="center"/>
            </w:pPr>
            <w:r w:rsidRPr="00037EC1">
              <w:rPr>
                <w:i/>
                <w:sz w:val="18"/>
              </w:rPr>
              <w:t>(Almost certain, Likely, Possible, Unlikely or Rare)</w:t>
            </w:r>
          </w:p>
          <w:p w:rsidR="004B2896" w:rsidRDefault="004B2896" w:rsidP="00374A7D">
            <w:pPr>
              <w:pStyle w:val="Tabletext"/>
              <w:spacing w:before="0" w:after="0"/>
              <w:jc w:val="center"/>
            </w:pPr>
            <w:r>
              <w:t>and Consequences</w:t>
            </w:r>
          </w:p>
          <w:p w:rsidR="004B2896" w:rsidRPr="00972AE8" w:rsidRDefault="004B2896" w:rsidP="00374A7D">
            <w:pPr>
              <w:pStyle w:val="Tabletext"/>
              <w:spacing w:before="0" w:after="0"/>
              <w:jc w:val="center"/>
            </w:pPr>
            <w:r w:rsidRPr="00037EC1">
              <w:rPr>
                <w:i/>
                <w:sz w:val="18"/>
              </w:rPr>
              <w:t>(Critical, Major, Moderate, Minor or Insignificant)</w:t>
            </w:r>
          </w:p>
        </w:tc>
        <w:tc>
          <w:tcPr>
            <w:tcW w:w="1418" w:type="dxa"/>
            <w:shd w:val="clear" w:color="auto" w:fill="E6E6E6"/>
          </w:tcPr>
          <w:p w:rsidR="004B2896" w:rsidRPr="000C070E" w:rsidRDefault="004B2896" w:rsidP="00374A7D">
            <w:pPr>
              <w:pStyle w:val="Tabletext"/>
              <w:jc w:val="center"/>
              <w:rPr>
                <w:b/>
              </w:rPr>
            </w:pPr>
            <w:r w:rsidRPr="000C070E">
              <w:rPr>
                <w:b/>
              </w:rPr>
              <w:t>Evaluate the Risk</w:t>
            </w:r>
          </w:p>
          <w:p w:rsidR="004B2896" w:rsidRPr="002B7809" w:rsidRDefault="004B2896" w:rsidP="00374A7D">
            <w:pPr>
              <w:pStyle w:val="Tabletext"/>
              <w:jc w:val="center"/>
              <w:rPr>
                <w:i/>
                <w:sz w:val="18"/>
              </w:rPr>
            </w:pPr>
            <w:r>
              <w:t xml:space="preserve">The level of risk </w:t>
            </w:r>
            <w:r w:rsidRPr="002B7809">
              <w:rPr>
                <w:i/>
                <w:sz w:val="18"/>
              </w:rPr>
              <w:t>(using the Risk Analysis Matrix)</w:t>
            </w:r>
          </w:p>
        </w:tc>
        <w:tc>
          <w:tcPr>
            <w:tcW w:w="3260" w:type="dxa"/>
            <w:shd w:val="clear" w:color="auto" w:fill="E6E6E6"/>
          </w:tcPr>
          <w:p w:rsidR="004B2896" w:rsidRPr="000C070E" w:rsidRDefault="004B2896" w:rsidP="00374A7D">
            <w:pPr>
              <w:pStyle w:val="Tabletext"/>
              <w:jc w:val="center"/>
              <w:rPr>
                <w:b/>
              </w:rPr>
            </w:pPr>
            <w:r w:rsidRPr="000C070E">
              <w:rPr>
                <w:b/>
              </w:rPr>
              <w:t>Manage the Risk</w:t>
            </w:r>
          </w:p>
          <w:p w:rsidR="004B2896" w:rsidRPr="00972AE8" w:rsidRDefault="004B2896" w:rsidP="00374A7D">
            <w:pPr>
              <w:pStyle w:val="Tabletext"/>
              <w:jc w:val="center"/>
            </w:pPr>
            <w:r>
              <w:t>Assess the options</w:t>
            </w:r>
          </w:p>
        </w:tc>
        <w:tc>
          <w:tcPr>
            <w:tcW w:w="2126" w:type="dxa"/>
            <w:shd w:val="clear" w:color="auto" w:fill="E6E6E6"/>
          </w:tcPr>
          <w:p w:rsidR="004B2896" w:rsidRPr="000C070E" w:rsidRDefault="004B2896" w:rsidP="00374A7D">
            <w:pPr>
              <w:pStyle w:val="Tabletext"/>
              <w:jc w:val="center"/>
              <w:rPr>
                <w:b/>
              </w:rPr>
            </w:pPr>
            <w:r w:rsidRPr="000C070E">
              <w:rPr>
                <w:b/>
              </w:rPr>
              <w:t>Review</w:t>
            </w:r>
          </w:p>
          <w:p w:rsidR="004B2896" w:rsidRPr="00972AE8" w:rsidRDefault="004B2896" w:rsidP="00374A7D">
            <w:pPr>
              <w:pStyle w:val="Tabletext"/>
              <w:jc w:val="center"/>
            </w:pPr>
            <w:r>
              <w:t>Nominate who will review after the event/activity</w:t>
            </w:r>
          </w:p>
        </w:tc>
      </w:tr>
      <w:tr w:rsidR="004B2896" w:rsidRPr="008F356F" w:rsidTr="008F356F">
        <w:trPr>
          <w:trHeight w:val="665"/>
        </w:trPr>
        <w:tc>
          <w:tcPr>
            <w:tcW w:w="2835" w:type="dxa"/>
            <w:tcBorders>
              <w:bottom w:val="single" w:sz="4" w:space="0" w:color="C0C0C0"/>
            </w:tcBorders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835" w:type="dxa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</w:tr>
      <w:tr w:rsidR="004B2896" w:rsidRPr="008F356F" w:rsidTr="008F356F"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</w:tr>
      <w:tr w:rsidR="004B2896" w:rsidRPr="008F356F" w:rsidTr="008F356F"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</w:tr>
      <w:tr w:rsidR="004B2896" w:rsidRPr="008F356F" w:rsidTr="008F356F"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</w:tr>
      <w:tr w:rsidR="004B2896" w:rsidRPr="008F356F" w:rsidTr="008F356F"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</w:tr>
      <w:tr w:rsidR="004B2896" w:rsidRPr="008F356F" w:rsidTr="008F356F"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</w:tr>
      <w:tr w:rsidR="004B2896" w:rsidRPr="008F356F" w:rsidTr="008F356F"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</w:tr>
    </w:tbl>
    <w:p w:rsidR="006772C3" w:rsidRPr="008F356F" w:rsidRDefault="006772C3" w:rsidP="006772C3">
      <w:pPr>
        <w:rPr>
          <w:sz w:val="18"/>
          <w:szCs w:val="22"/>
          <w:u w:val="single"/>
        </w:rPr>
      </w:pPr>
    </w:p>
    <w:p w:rsidR="00A24417" w:rsidRDefault="006772C3" w:rsidP="006772C3">
      <w:r w:rsidRPr="005534F5">
        <w:t xml:space="preserve">       </w:t>
      </w:r>
    </w:p>
    <w:sectPr w:rsidR="00A24417" w:rsidSect="006772C3">
      <w:pgSz w:w="15840" w:h="12240" w:orient="landscape" w:code="1"/>
      <w:pgMar w:top="851" w:right="1021" w:bottom="142" w:left="102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3163"/>
    <w:multiLevelType w:val="hybridMultilevel"/>
    <w:tmpl w:val="C0C4AF36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17A1221B"/>
    <w:multiLevelType w:val="hybridMultilevel"/>
    <w:tmpl w:val="3CC4902A"/>
    <w:lvl w:ilvl="0" w:tplc="080E6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6EF7"/>
    <w:multiLevelType w:val="hybridMultilevel"/>
    <w:tmpl w:val="3C8404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C3"/>
    <w:rsid w:val="000140AC"/>
    <w:rsid w:val="00037EC1"/>
    <w:rsid w:val="000C070E"/>
    <w:rsid w:val="001710F7"/>
    <w:rsid w:val="002B4FB5"/>
    <w:rsid w:val="002B7809"/>
    <w:rsid w:val="00416759"/>
    <w:rsid w:val="004B2896"/>
    <w:rsid w:val="004D538D"/>
    <w:rsid w:val="004F1D2A"/>
    <w:rsid w:val="00560395"/>
    <w:rsid w:val="005717E1"/>
    <w:rsid w:val="005E6B58"/>
    <w:rsid w:val="006772C3"/>
    <w:rsid w:val="00697217"/>
    <w:rsid w:val="007D77B2"/>
    <w:rsid w:val="008D605E"/>
    <w:rsid w:val="008F356F"/>
    <w:rsid w:val="00934569"/>
    <w:rsid w:val="00972840"/>
    <w:rsid w:val="009B56E0"/>
    <w:rsid w:val="00A24417"/>
    <w:rsid w:val="00C81D19"/>
    <w:rsid w:val="00E44C84"/>
    <w:rsid w:val="00F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E5A7E-4A6A-44AE-A94C-C0526A37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C3"/>
    <w:pPr>
      <w:spacing w:after="0" w:line="240" w:lineRule="auto"/>
    </w:pPr>
    <w:rPr>
      <w:rFonts w:ascii="Arial" w:eastAsia="MS Mincho" w:hAnsi="Arial" w:cs="Times New Roman"/>
      <w:sz w:val="23"/>
      <w:szCs w:val="23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6772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4C84"/>
    <w:rPr>
      <w:b/>
      <w:bCs/>
    </w:rPr>
  </w:style>
  <w:style w:type="character" w:styleId="Emphasis">
    <w:name w:val="Emphasis"/>
    <w:basedOn w:val="DefaultParagraphFont"/>
    <w:uiPriority w:val="20"/>
    <w:qFormat/>
    <w:rsid w:val="00E44C84"/>
    <w:rPr>
      <w:i/>
      <w:iCs/>
    </w:rPr>
  </w:style>
  <w:style w:type="character" w:customStyle="1" w:styleId="Heading3Char">
    <w:name w:val="Heading 3 Char"/>
    <w:basedOn w:val="DefaultParagraphFont"/>
    <w:link w:val="Heading3"/>
    <w:rsid w:val="006772C3"/>
    <w:rPr>
      <w:rFonts w:ascii="Arial" w:eastAsia="MS Mincho" w:hAnsi="Arial" w:cs="Arial"/>
      <w:b/>
      <w:bCs/>
      <w:sz w:val="26"/>
      <w:szCs w:val="26"/>
      <w:lang w:eastAsia="ja-JP"/>
    </w:rPr>
  </w:style>
  <w:style w:type="paragraph" w:customStyle="1" w:styleId="Tabletext">
    <w:name w:val="Table text"/>
    <w:basedOn w:val="Normal"/>
    <w:rsid w:val="008D605E"/>
    <w:pPr>
      <w:spacing w:before="20" w:after="20" w:line="264" w:lineRule="auto"/>
    </w:pPr>
    <w:rPr>
      <w:rFonts w:eastAsia="Times New Roman"/>
      <w:sz w:val="20"/>
      <w:szCs w:val="20"/>
      <w:lang w:eastAsia="en-US"/>
    </w:rPr>
  </w:style>
  <w:style w:type="paragraph" w:customStyle="1" w:styleId="Tableheadings">
    <w:name w:val="Table headings"/>
    <w:basedOn w:val="Normal"/>
    <w:rsid w:val="008D605E"/>
    <w:pPr>
      <w:spacing w:line="264" w:lineRule="auto"/>
    </w:pPr>
    <w:rPr>
      <w:rFonts w:eastAsia="Times New Roman"/>
      <w:b/>
      <w:bCs/>
      <w:color w:val="FFFFFF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16759"/>
    <w:pPr>
      <w:spacing w:before="120" w:after="60" w:line="264" w:lineRule="auto"/>
      <w:ind w:left="720"/>
      <w:contextualSpacing/>
    </w:pPr>
    <w:rPr>
      <w:rFonts w:eastAsia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7C3A7B1C9245A1AAAB7A802EC8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DE7A-A331-4B9C-A369-E711AE3CFA8F}"/>
      </w:docPartPr>
      <w:docPartBody>
        <w:p w:rsidR="003873ED" w:rsidRDefault="00F63171" w:rsidP="00F63171">
          <w:pPr>
            <w:pStyle w:val="8C7C3A7B1C9245A1AAAB7A802EC80056"/>
          </w:pPr>
          <w:r w:rsidRPr="00D53EE4">
            <w:rPr>
              <w:rStyle w:val="PlaceholderText"/>
              <w:rFonts w:ascii="Arial" w:hAnsi="Arial" w:cs="Arial"/>
              <w:color w:val="auto"/>
              <w:sz w:val="28"/>
            </w:rPr>
            <w:t>Enter your organisation’s name here, this will repeat throughout the document.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71"/>
    <w:rsid w:val="003873ED"/>
    <w:rsid w:val="00D75D3B"/>
    <w:rsid w:val="00F6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171"/>
    <w:rPr>
      <w:color w:val="808080"/>
    </w:rPr>
  </w:style>
  <w:style w:type="paragraph" w:customStyle="1" w:styleId="8C7C3A7B1C9245A1AAAB7A802EC80056">
    <w:name w:val="8C7C3A7B1C9245A1AAAB7A802EC80056"/>
    <w:rsid w:val="00F63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CCYPCG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 Caitlin</dc:creator>
  <cp:lastModifiedBy>Gail Lomas</cp:lastModifiedBy>
  <cp:revision>2</cp:revision>
  <dcterms:created xsi:type="dcterms:W3CDTF">2021-01-04T04:20:00Z</dcterms:created>
  <dcterms:modified xsi:type="dcterms:W3CDTF">2021-01-04T04:20:00Z</dcterms:modified>
</cp:coreProperties>
</file>